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66F07" w14:textId="77777777" w:rsidR="00AA0102" w:rsidRDefault="00AA0102" w:rsidP="00FE7EE5">
      <w:pPr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 xml:space="preserve">English Language Arts </w:t>
      </w:r>
      <w:r w:rsidR="00257A97">
        <w:rPr>
          <w:b/>
          <w:sz w:val="28"/>
        </w:rPr>
        <w:t xml:space="preserve">Grade </w:t>
      </w:r>
      <w:r>
        <w:rPr>
          <w:b/>
          <w:sz w:val="28"/>
        </w:rPr>
        <w:t>5</w:t>
      </w:r>
    </w:p>
    <w:p w14:paraId="404E2E5E" w14:textId="4A8C4547" w:rsidR="00257A97" w:rsidRDefault="00142E45" w:rsidP="00FE7EE5">
      <w:pPr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>Yvonne Toney</w:t>
      </w:r>
      <w:r w:rsidR="00092EE4">
        <w:rPr>
          <w:b/>
          <w:sz w:val="28"/>
        </w:rPr>
        <w:t xml:space="preserve"> / </w:t>
      </w:r>
      <w:r w:rsidR="00AA0102">
        <w:rPr>
          <w:b/>
          <w:sz w:val="28"/>
        </w:rPr>
        <w:t>Stephen Stewart</w:t>
      </w:r>
      <w:r w:rsidR="00FE7EE5" w:rsidRPr="006D0CE6">
        <w:rPr>
          <w:b/>
          <w:sz w:val="28"/>
        </w:rPr>
        <w:t xml:space="preserve"> </w:t>
      </w:r>
      <w:r w:rsidR="00AA0102">
        <w:rPr>
          <w:b/>
          <w:sz w:val="28"/>
        </w:rPr>
        <w:tab/>
      </w:r>
    </w:p>
    <w:p w14:paraId="1255A94A" w14:textId="281088FA" w:rsidR="00FE7EE5" w:rsidRPr="006D0CE6" w:rsidRDefault="00142E45" w:rsidP="00FE7EE5">
      <w:pPr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>2014-2015</w:t>
      </w:r>
      <w:r w:rsidR="00FE7EE5">
        <w:rPr>
          <w:b/>
          <w:sz w:val="28"/>
        </w:rPr>
        <w:t xml:space="preserve"> </w:t>
      </w:r>
      <w:r w:rsidR="00FE7EE5" w:rsidRPr="006D0CE6">
        <w:rPr>
          <w:b/>
          <w:sz w:val="28"/>
        </w:rPr>
        <w:t>Course Outline</w:t>
      </w:r>
      <w:r w:rsidR="00257A97">
        <w:rPr>
          <w:b/>
          <w:sz w:val="28"/>
        </w:rPr>
        <w:tab/>
      </w:r>
      <w:r w:rsidR="00257A97">
        <w:rPr>
          <w:b/>
          <w:sz w:val="28"/>
        </w:rPr>
        <w:tab/>
      </w:r>
      <w:r w:rsidR="00257A97">
        <w:rPr>
          <w:b/>
          <w:sz w:val="28"/>
        </w:rPr>
        <w:tab/>
      </w:r>
      <w:r w:rsidR="00257A97">
        <w:rPr>
          <w:b/>
          <w:sz w:val="28"/>
        </w:rPr>
        <w:tab/>
      </w:r>
      <w:r w:rsidR="00257A97">
        <w:rPr>
          <w:b/>
          <w:sz w:val="28"/>
        </w:rPr>
        <w:tab/>
      </w:r>
      <w:r w:rsidR="00FE7EE5">
        <w:rPr>
          <w:b/>
          <w:sz w:val="28"/>
        </w:rPr>
        <w:t>Langdon School</w:t>
      </w:r>
      <w:r w:rsidR="00FE7EE5">
        <w:rPr>
          <w:b/>
          <w:sz w:val="28"/>
        </w:rPr>
        <w:tab/>
      </w:r>
    </w:p>
    <w:p w14:paraId="7B4C26E3" w14:textId="77777777" w:rsidR="001C44B6" w:rsidRDefault="001C44B6" w:rsidP="00FE7EE5"/>
    <w:p w14:paraId="337CDCB5" w14:textId="77777777" w:rsidR="00C9694E" w:rsidRDefault="001C44B6" w:rsidP="001C44B6">
      <w:pPr>
        <w:rPr>
          <w:b/>
          <w:sz w:val="28"/>
          <w:u w:val="single"/>
        </w:rPr>
      </w:pPr>
      <w:r w:rsidRPr="00B45D7C">
        <w:rPr>
          <w:b/>
          <w:sz w:val="28"/>
          <w:u w:val="single"/>
        </w:rPr>
        <w:t xml:space="preserve">Goal of </w:t>
      </w:r>
      <w:r w:rsidRPr="001C44B6">
        <w:rPr>
          <w:b/>
          <w:sz w:val="28"/>
          <w:u w:val="single"/>
        </w:rPr>
        <w:t>English Language Arts</w:t>
      </w:r>
    </w:p>
    <w:p w14:paraId="582BEA89" w14:textId="77777777" w:rsidR="00C9694E" w:rsidRDefault="00C9694E" w:rsidP="001C44B6">
      <w:pPr>
        <w:rPr>
          <w:sz w:val="28"/>
        </w:rPr>
      </w:pPr>
    </w:p>
    <w:p w14:paraId="27D1815B" w14:textId="77777777" w:rsidR="00C9694E" w:rsidRPr="00C9694E" w:rsidRDefault="00210540" w:rsidP="001C44B6">
      <w:pPr>
        <w:rPr>
          <w:sz w:val="28"/>
        </w:rPr>
      </w:pPr>
      <w:r>
        <w:t>The overall goal of</w:t>
      </w:r>
      <w:r w:rsidR="00C9694E" w:rsidRPr="00B45D7C">
        <w:t xml:space="preserve"> </w:t>
      </w:r>
      <w:r w:rsidR="00DE2CB2">
        <w:t>English Language Arts</w:t>
      </w:r>
      <w:r w:rsidR="00C9694E" w:rsidRPr="00B45D7C">
        <w:t xml:space="preserve"> is to provide opportunities for students to develop the attitudes, skills and knowledge that will enable them to</w:t>
      </w:r>
      <w:r w:rsidR="00C9694E">
        <w:t xml:space="preserve"> explore thoughts and ideas, comprehend and respond to literature presented to </w:t>
      </w:r>
      <w:r w:rsidR="00092EE4">
        <w:t>them through a variety of media</w:t>
      </w:r>
      <w:r w:rsidR="00C9694E">
        <w:t xml:space="preserve">. </w:t>
      </w:r>
      <w:r>
        <w:t>Students will collaborate to strengthen and enhance the clarity of communication and further develop the skills needed to manage ideas and information to make personal connections to literature.</w:t>
      </w:r>
    </w:p>
    <w:p w14:paraId="2B5C5601" w14:textId="77777777" w:rsidR="001C44B6" w:rsidRPr="00B45D7C" w:rsidRDefault="001C44B6" w:rsidP="001C44B6">
      <w:pPr>
        <w:rPr>
          <w:b/>
          <w:sz w:val="28"/>
          <w:u w:val="single"/>
        </w:rPr>
      </w:pPr>
    </w:p>
    <w:p w14:paraId="105C24F4" w14:textId="77777777" w:rsidR="00EE7AAF" w:rsidRDefault="001C44B6" w:rsidP="001C44B6">
      <w:pPr>
        <w:pStyle w:val="PlainText"/>
        <w:rPr>
          <w:rFonts w:asciiTheme="minorHAnsi" w:eastAsiaTheme="minorHAnsi" w:hAnsiTheme="minorHAnsi" w:cstheme="minorBidi"/>
          <w:b/>
          <w:sz w:val="28"/>
          <w:szCs w:val="24"/>
          <w:u w:val="single"/>
        </w:rPr>
      </w:pPr>
      <w:r>
        <w:rPr>
          <w:rFonts w:asciiTheme="minorHAnsi" w:eastAsiaTheme="minorHAnsi" w:hAnsiTheme="minorHAnsi" w:cstheme="minorBidi"/>
          <w:b/>
          <w:sz w:val="28"/>
          <w:szCs w:val="24"/>
          <w:u w:val="single"/>
        </w:rPr>
        <w:t xml:space="preserve">Overview of </w:t>
      </w:r>
      <w:r w:rsidR="00AA0102">
        <w:rPr>
          <w:rFonts w:asciiTheme="minorHAnsi" w:eastAsiaTheme="minorHAnsi" w:hAnsiTheme="minorHAnsi" w:cstheme="minorBidi"/>
          <w:b/>
          <w:sz w:val="28"/>
          <w:szCs w:val="24"/>
          <w:u w:val="single"/>
        </w:rPr>
        <w:t>English Language Arts 5</w:t>
      </w:r>
    </w:p>
    <w:p w14:paraId="3A026E25" w14:textId="77777777" w:rsidR="00EE7AAF" w:rsidRDefault="00EE7AAF" w:rsidP="001C44B6">
      <w:pPr>
        <w:pStyle w:val="PlainText"/>
        <w:rPr>
          <w:rFonts w:asciiTheme="minorHAnsi" w:eastAsiaTheme="minorHAnsi" w:hAnsiTheme="minorHAnsi" w:cstheme="minorBidi"/>
          <w:b/>
          <w:sz w:val="28"/>
          <w:szCs w:val="24"/>
          <w:u w:val="single"/>
        </w:rPr>
      </w:pPr>
    </w:p>
    <w:p w14:paraId="0A48628D" w14:textId="77777777" w:rsidR="001C44B6" w:rsidRPr="00EE7AAF" w:rsidRDefault="00EE7AAF" w:rsidP="001C44B6">
      <w:pPr>
        <w:pStyle w:val="PlainText"/>
        <w:rPr>
          <w:rFonts w:ascii="Arial" w:eastAsia="MS Mincho" w:hAnsi="Arial"/>
          <w:sz w:val="24"/>
        </w:rPr>
      </w:pPr>
      <w:r w:rsidRPr="00EE7AAF">
        <w:rPr>
          <w:rFonts w:asciiTheme="minorHAnsi" w:eastAsiaTheme="minorHAnsi" w:hAnsiTheme="minorHAnsi" w:cstheme="minorBidi"/>
          <w:sz w:val="24"/>
          <w:szCs w:val="24"/>
        </w:rPr>
        <w:t>Through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examination of</w:t>
      </w:r>
      <w:r w:rsidRPr="00EE7AAF">
        <w:rPr>
          <w:rFonts w:asciiTheme="minorHAnsi" w:eastAsiaTheme="minorHAnsi" w:hAnsiTheme="minorHAnsi" w:cstheme="minorBidi"/>
          <w:sz w:val="24"/>
          <w:szCs w:val="24"/>
        </w:rPr>
        <w:t xml:space="preserve"> fiction and non-fict</w:t>
      </w:r>
      <w:r w:rsidR="00AA0102">
        <w:rPr>
          <w:rFonts w:asciiTheme="minorHAnsi" w:eastAsiaTheme="minorHAnsi" w:hAnsiTheme="minorHAnsi" w:cstheme="minorBidi"/>
          <w:sz w:val="24"/>
          <w:szCs w:val="24"/>
        </w:rPr>
        <w:t>ion reading and writing, grade 5</w:t>
      </w:r>
      <w:r w:rsidRPr="00EE7AAF">
        <w:rPr>
          <w:rFonts w:asciiTheme="minorHAnsi" w:eastAsiaTheme="minorHAnsi" w:hAnsiTheme="minorHAnsi" w:cstheme="minorBidi"/>
          <w:sz w:val="24"/>
          <w:szCs w:val="24"/>
        </w:rPr>
        <w:t xml:space="preserve"> students will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strengthen analytical skills and work to add imagery and fluency to their own written pieces.</w:t>
      </w:r>
    </w:p>
    <w:p w14:paraId="15F97E49" w14:textId="77777777" w:rsidR="00FE7EE5" w:rsidRDefault="00FE7EE5" w:rsidP="00FE7EE5"/>
    <w:p w14:paraId="1F6E7FCD" w14:textId="77777777" w:rsidR="00FE7EE5" w:rsidRPr="006D0CE6" w:rsidRDefault="00FE7EE5" w:rsidP="00FE7EE5">
      <w:pPr>
        <w:rPr>
          <w:b/>
          <w:sz w:val="28"/>
        </w:rPr>
      </w:pPr>
      <w:r w:rsidRPr="006D0CE6">
        <w:rPr>
          <w:b/>
          <w:sz w:val="28"/>
        </w:rPr>
        <w:t>Units Covered</w:t>
      </w:r>
    </w:p>
    <w:p w14:paraId="6D29A7AC" w14:textId="77777777" w:rsidR="00FE7EE5" w:rsidRDefault="00FE7EE5" w:rsidP="00FE7EE5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378"/>
        <w:gridCol w:w="4378"/>
      </w:tblGrid>
      <w:tr w:rsidR="00FE7EE5" w14:paraId="66534155" w14:textId="77777777">
        <w:trPr>
          <w:trHeight w:val="341"/>
        </w:trPr>
        <w:tc>
          <w:tcPr>
            <w:tcW w:w="4378" w:type="dxa"/>
          </w:tcPr>
          <w:p w14:paraId="72126745" w14:textId="77777777" w:rsidR="00FE7EE5" w:rsidRPr="006D0CE6" w:rsidRDefault="00FE7EE5" w:rsidP="00A2344E">
            <w:pPr>
              <w:rPr>
                <w:b/>
                <w:sz w:val="28"/>
              </w:rPr>
            </w:pPr>
            <w:r w:rsidRPr="006D0CE6">
              <w:rPr>
                <w:b/>
                <w:sz w:val="28"/>
              </w:rPr>
              <w:t>Unit</w:t>
            </w:r>
          </w:p>
        </w:tc>
        <w:tc>
          <w:tcPr>
            <w:tcW w:w="4378" w:type="dxa"/>
          </w:tcPr>
          <w:p w14:paraId="4710B096" w14:textId="77777777" w:rsidR="00FE7EE5" w:rsidRPr="006D0CE6" w:rsidRDefault="00FE7EE5">
            <w:pPr>
              <w:rPr>
                <w:b/>
                <w:sz w:val="28"/>
              </w:rPr>
            </w:pPr>
            <w:r w:rsidRPr="006D0CE6">
              <w:rPr>
                <w:b/>
                <w:sz w:val="28"/>
              </w:rPr>
              <w:t>Timeline</w:t>
            </w:r>
          </w:p>
        </w:tc>
      </w:tr>
      <w:tr w:rsidR="00FE7EE5" w14:paraId="2D527127" w14:textId="77777777">
        <w:trPr>
          <w:trHeight w:val="314"/>
        </w:trPr>
        <w:tc>
          <w:tcPr>
            <w:tcW w:w="4378" w:type="dxa"/>
          </w:tcPr>
          <w:p w14:paraId="22FE47BA" w14:textId="77777777" w:rsidR="00FE7EE5" w:rsidRDefault="00AA0102" w:rsidP="00A2344E">
            <w:r>
              <w:t>Novel Studies (approximately three)</w:t>
            </w:r>
          </w:p>
        </w:tc>
        <w:tc>
          <w:tcPr>
            <w:tcW w:w="4378" w:type="dxa"/>
          </w:tcPr>
          <w:p w14:paraId="101268FD" w14:textId="77777777" w:rsidR="00FE7EE5" w:rsidRDefault="00FE7EE5">
            <w:r>
              <w:t>September</w:t>
            </w:r>
            <w:r w:rsidR="00AA0102">
              <w:t>-June</w:t>
            </w:r>
          </w:p>
        </w:tc>
      </w:tr>
      <w:tr w:rsidR="00FE7EE5" w14:paraId="5264BE5E" w14:textId="77777777">
        <w:trPr>
          <w:trHeight w:val="110"/>
        </w:trPr>
        <w:tc>
          <w:tcPr>
            <w:tcW w:w="4378" w:type="dxa"/>
          </w:tcPr>
          <w:p w14:paraId="4ECBA455" w14:textId="77777777" w:rsidR="00FE7EE5" w:rsidRDefault="00AA0102">
            <w:r>
              <w:t>Seasonal Writing Projects</w:t>
            </w:r>
          </w:p>
        </w:tc>
        <w:tc>
          <w:tcPr>
            <w:tcW w:w="4378" w:type="dxa"/>
          </w:tcPr>
          <w:p w14:paraId="756C2F6F" w14:textId="77777777" w:rsidR="00FE7EE5" w:rsidRDefault="00FE7EE5">
            <w:r>
              <w:t>October</w:t>
            </w:r>
            <w:r w:rsidR="00AA0102">
              <w:t xml:space="preserve"> and December</w:t>
            </w:r>
          </w:p>
        </w:tc>
      </w:tr>
      <w:tr w:rsidR="00FE7EE5" w14:paraId="05AEA10F" w14:textId="77777777">
        <w:trPr>
          <w:trHeight w:val="113"/>
        </w:trPr>
        <w:tc>
          <w:tcPr>
            <w:tcW w:w="4378" w:type="dxa"/>
          </w:tcPr>
          <w:p w14:paraId="7DE7FE87" w14:textId="77777777" w:rsidR="00FE7EE5" w:rsidRDefault="00AA0102" w:rsidP="00A2344E">
            <w:r>
              <w:t>Newspaper Investigations</w:t>
            </w:r>
          </w:p>
        </w:tc>
        <w:tc>
          <w:tcPr>
            <w:tcW w:w="4378" w:type="dxa"/>
          </w:tcPr>
          <w:p w14:paraId="481C6DD7" w14:textId="77777777" w:rsidR="00FE7EE5" w:rsidRDefault="00AA0102">
            <w:r>
              <w:t>September-June</w:t>
            </w:r>
          </w:p>
        </w:tc>
      </w:tr>
      <w:tr w:rsidR="00FE7EE5" w14:paraId="55D0255C" w14:textId="77777777">
        <w:trPr>
          <w:trHeight w:val="113"/>
        </w:trPr>
        <w:tc>
          <w:tcPr>
            <w:tcW w:w="4378" w:type="dxa"/>
          </w:tcPr>
          <w:p w14:paraId="27062F90" w14:textId="77777777" w:rsidR="00FE7EE5" w:rsidRDefault="00844D1C" w:rsidP="00A2344E">
            <w:r>
              <w:t xml:space="preserve">Grammar Study </w:t>
            </w:r>
          </w:p>
        </w:tc>
        <w:tc>
          <w:tcPr>
            <w:tcW w:w="4378" w:type="dxa"/>
          </w:tcPr>
          <w:p w14:paraId="335B6F78" w14:textId="77777777" w:rsidR="00FE7EE5" w:rsidRDefault="00844D1C" w:rsidP="00181495">
            <w:r>
              <w:t>September-June</w:t>
            </w:r>
          </w:p>
        </w:tc>
      </w:tr>
      <w:tr w:rsidR="00FE7EE5" w14:paraId="2318E575" w14:textId="77777777">
        <w:trPr>
          <w:trHeight w:val="173"/>
        </w:trPr>
        <w:tc>
          <w:tcPr>
            <w:tcW w:w="4378" w:type="dxa"/>
          </w:tcPr>
          <w:p w14:paraId="2D36214D" w14:textId="77777777" w:rsidR="00FE7EE5" w:rsidRDefault="00AA0102" w:rsidP="00A2344E">
            <w:r>
              <w:t>Poetry and Figurative Language</w:t>
            </w:r>
            <w:r w:rsidR="00FE7EE5">
              <w:t xml:space="preserve"> </w:t>
            </w:r>
          </w:p>
        </w:tc>
        <w:tc>
          <w:tcPr>
            <w:tcW w:w="4378" w:type="dxa"/>
            <w:shd w:val="clear" w:color="auto" w:fill="auto"/>
          </w:tcPr>
          <w:p w14:paraId="10A84983" w14:textId="77777777" w:rsidR="00FE7EE5" w:rsidRDefault="00AA0102">
            <w:r>
              <w:t>April</w:t>
            </w:r>
            <w:r w:rsidR="00FE7EE5">
              <w:t>-June</w:t>
            </w:r>
          </w:p>
        </w:tc>
      </w:tr>
      <w:tr w:rsidR="00FE7EE5" w14:paraId="6D5964C0" w14:textId="77777777">
        <w:trPr>
          <w:trHeight w:val="173"/>
        </w:trPr>
        <w:tc>
          <w:tcPr>
            <w:tcW w:w="4378" w:type="dxa"/>
          </w:tcPr>
          <w:p w14:paraId="0D277C32" w14:textId="0C52EE27" w:rsidR="00FE7EE5" w:rsidRDefault="00AA0102" w:rsidP="00A2344E">
            <w:r>
              <w:t xml:space="preserve">Spelling </w:t>
            </w:r>
            <w:r w:rsidR="00036D4E">
              <w:t>&amp; Grammar Lessons</w:t>
            </w:r>
          </w:p>
        </w:tc>
        <w:tc>
          <w:tcPr>
            <w:tcW w:w="4378" w:type="dxa"/>
            <w:shd w:val="clear" w:color="auto" w:fill="auto"/>
          </w:tcPr>
          <w:p w14:paraId="3ED4309A" w14:textId="77777777" w:rsidR="00FE7EE5" w:rsidRDefault="00AA0102">
            <w:r>
              <w:t>Ongoing (Spelling Bee in Spring)</w:t>
            </w:r>
          </w:p>
        </w:tc>
      </w:tr>
    </w:tbl>
    <w:p w14:paraId="197B0DAB" w14:textId="77777777" w:rsidR="00FE7EE5" w:rsidRDefault="00FE7EE5" w:rsidP="00FE7EE5"/>
    <w:p w14:paraId="20C80C99" w14:textId="77777777" w:rsidR="00A2344E" w:rsidRDefault="00A2344E" w:rsidP="00FE7EE5"/>
    <w:p w14:paraId="35981B41" w14:textId="77777777" w:rsidR="00C24ADC" w:rsidRDefault="00C24ADC" w:rsidP="00C24ADC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Assessment Structure</w:t>
      </w:r>
    </w:p>
    <w:p w14:paraId="275A6601" w14:textId="77777777" w:rsidR="00C24ADC" w:rsidRDefault="00C24ADC" w:rsidP="00C24ADC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378"/>
        <w:gridCol w:w="4378"/>
      </w:tblGrid>
      <w:tr w:rsidR="00C24ADC" w14:paraId="08CDFAA7" w14:textId="77777777" w:rsidTr="00C24ADC">
        <w:trPr>
          <w:trHeight w:val="314"/>
        </w:trPr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80296" w14:textId="77777777" w:rsidR="00C24ADC" w:rsidRDefault="00C24ADC">
            <w:r>
              <w:t>Projects and Assignments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8269C" w14:textId="77777777" w:rsidR="00C24ADC" w:rsidRDefault="00C24ADC">
            <w:r>
              <w:t>60%</w:t>
            </w:r>
          </w:p>
        </w:tc>
      </w:tr>
      <w:tr w:rsidR="00C24ADC" w14:paraId="3EACC8A6" w14:textId="77777777" w:rsidTr="00C24ADC">
        <w:trPr>
          <w:trHeight w:val="368"/>
        </w:trPr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5932F" w14:textId="77777777" w:rsidR="00C24ADC" w:rsidRDefault="00C24ADC">
            <w:r>
              <w:t>Tests and Quizzes</w:t>
            </w:r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C6CF6" w14:textId="77777777" w:rsidR="00C24ADC" w:rsidRDefault="00C24ADC">
            <w:r>
              <w:t>30%</w:t>
            </w:r>
          </w:p>
        </w:tc>
      </w:tr>
      <w:tr w:rsidR="00C24ADC" w14:paraId="4CEC7077" w14:textId="77777777" w:rsidTr="00C24ADC">
        <w:trPr>
          <w:trHeight w:val="368"/>
        </w:trPr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A5363" w14:textId="5CFC3506" w:rsidR="00C24ADC" w:rsidRDefault="00142E45">
            <w:r>
              <w:t>Conversations and Observations</w:t>
            </w:r>
            <w:bookmarkStart w:id="0" w:name="_GoBack"/>
            <w:bookmarkEnd w:id="0"/>
          </w:p>
        </w:tc>
        <w:tc>
          <w:tcPr>
            <w:tcW w:w="4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DB098" w14:textId="77777777" w:rsidR="00C24ADC" w:rsidRDefault="00C24ADC">
            <w:r>
              <w:t>10%</w:t>
            </w:r>
          </w:p>
        </w:tc>
      </w:tr>
    </w:tbl>
    <w:p w14:paraId="25A35661" w14:textId="77777777" w:rsidR="00C24ADC" w:rsidRDefault="00C24ADC" w:rsidP="00C24ADC"/>
    <w:p w14:paraId="06359637" w14:textId="77777777" w:rsidR="00C24ADC" w:rsidRDefault="00C24ADC" w:rsidP="00C24ADC"/>
    <w:p w14:paraId="50D080B0" w14:textId="77777777" w:rsidR="00A2344E" w:rsidRDefault="00A2344E" w:rsidP="00C24ADC"/>
    <w:p w14:paraId="69E5CF6E" w14:textId="77777777" w:rsidR="00FE7EE5" w:rsidRDefault="00FE7EE5" w:rsidP="00FE7EE5"/>
    <w:p w14:paraId="30539397" w14:textId="77777777" w:rsidR="000A6D4F" w:rsidRPr="00FE7EE5" w:rsidRDefault="000A6D4F" w:rsidP="002A0B91"/>
    <w:sectPr w:rsidR="000A6D4F" w:rsidRPr="00FE7EE5" w:rsidSect="000A6D4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96BEB"/>
    <w:multiLevelType w:val="hybridMultilevel"/>
    <w:tmpl w:val="61764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4F"/>
    <w:rsid w:val="00036D4E"/>
    <w:rsid w:val="00092EE4"/>
    <w:rsid w:val="000A6D4F"/>
    <w:rsid w:val="00142E45"/>
    <w:rsid w:val="001773D8"/>
    <w:rsid w:val="00181495"/>
    <w:rsid w:val="001C44B6"/>
    <w:rsid w:val="00210540"/>
    <w:rsid w:val="00257A97"/>
    <w:rsid w:val="00294FF4"/>
    <w:rsid w:val="002A0B91"/>
    <w:rsid w:val="002A23D8"/>
    <w:rsid w:val="002A5B96"/>
    <w:rsid w:val="002B4F1A"/>
    <w:rsid w:val="0034383E"/>
    <w:rsid w:val="00450C74"/>
    <w:rsid w:val="004C5B87"/>
    <w:rsid w:val="00565AFA"/>
    <w:rsid w:val="00583BC7"/>
    <w:rsid w:val="005D4E24"/>
    <w:rsid w:val="00601EDA"/>
    <w:rsid w:val="006D0CE6"/>
    <w:rsid w:val="006F7AB9"/>
    <w:rsid w:val="00816864"/>
    <w:rsid w:val="00844D1C"/>
    <w:rsid w:val="0088044D"/>
    <w:rsid w:val="008D43F4"/>
    <w:rsid w:val="00A2344E"/>
    <w:rsid w:val="00A64662"/>
    <w:rsid w:val="00AA0102"/>
    <w:rsid w:val="00B0598C"/>
    <w:rsid w:val="00C24ADC"/>
    <w:rsid w:val="00C9694E"/>
    <w:rsid w:val="00D70754"/>
    <w:rsid w:val="00DE2CB2"/>
    <w:rsid w:val="00EE7AAF"/>
    <w:rsid w:val="00FE7EE5"/>
    <w:rsid w:val="00FF72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F8D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D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0754"/>
    <w:pPr>
      <w:spacing w:after="200"/>
      <w:ind w:left="720"/>
      <w:contextualSpacing/>
    </w:pPr>
  </w:style>
  <w:style w:type="paragraph" w:styleId="PlainText">
    <w:name w:val="Plain Text"/>
    <w:basedOn w:val="Normal"/>
    <w:link w:val="PlainTextChar"/>
    <w:rsid w:val="001C44B6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C44B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D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0754"/>
    <w:pPr>
      <w:spacing w:after="200"/>
      <w:ind w:left="720"/>
      <w:contextualSpacing/>
    </w:pPr>
  </w:style>
  <w:style w:type="paragraph" w:styleId="PlainText">
    <w:name w:val="Plain Text"/>
    <w:basedOn w:val="Normal"/>
    <w:link w:val="PlainTextChar"/>
    <w:rsid w:val="001C44B6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C44B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1063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RVSD41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Stephen Stewart</cp:lastModifiedBy>
  <cp:revision>3</cp:revision>
  <dcterms:created xsi:type="dcterms:W3CDTF">2014-08-31T22:02:00Z</dcterms:created>
  <dcterms:modified xsi:type="dcterms:W3CDTF">2014-08-31T22:03:00Z</dcterms:modified>
</cp:coreProperties>
</file>